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CAE9" w14:textId="77777777" w:rsidR="008E7163" w:rsidRPr="008E7163" w:rsidRDefault="008E7163" w:rsidP="008E7163">
      <w:pPr>
        <w:rPr>
          <w:lang w:val="en-US"/>
        </w:rPr>
      </w:pPr>
      <w:r w:rsidRPr="008E7163">
        <w:rPr>
          <w:lang w:val="en-US"/>
        </w:rPr>
        <w:t>LETTER OF INTENT</w:t>
      </w:r>
      <w:r w:rsidRPr="008E7163">
        <w:rPr>
          <w:lang w:val="en-US"/>
        </w:rPr>
        <w:br/>
        <w:t>Excellency,</w:t>
      </w:r>
      <w:r w:rsidRPr="008E7163">
        <w:rPr>
          <w:lang w:val="en-US"/>
        </w:rPr>
        <w:br/>
        <w:t>Following the Accession Talks conducted on 4th July 2022 between delegations representing the</w:t>
      </w:r>
      <w:r w:rsidRPr="008E7163">
        <w:rPr>
          <w:lang w:val="en-US"/>
        </w:rPr>
        <w:br/>
        <w:t>Republic of Finland and NATO.</w:t>
      </w:r>
      <w:r w:rsidRPr="008E7163">
        <w:rPr>
          <w:lang w:val="en-US"/>
        </w:rPr>
        <w:br/>
        <w:t>I would like to confirm to you my Government’s interest in receiving an invitation for the</w:t>
      </w:r>
      <w:r w:rsidRPr="008E7163">
        <w:rPr>
          <w:lang w:val="en-US"/>
        </w:rPr>
        <w:br/>
        <w:t>Republic of Finland to accede to the North Atlantic Treaty of 1949.</w:t>
      </w:r>
      <w:r w:rsidRPr="008E7163">
        <w:rPr>
          <w:lang w:val="en-US"/>
        </w:rPr>
        <w:br/>
        <w:t>In this regard, I confirm the Republic of Finland’s willingness to accept in full all obligations and</w:t>
      </w:r>
      <w:r w:rsidRPr="008E7163">
        <w:rPr>
          <w:lang w:val="en-US"/>
        </w:rPr>
        <w:br/>
        <w:t>commitments of the North Atlantic Treaty.</w:t>
      </w:r>
      <w:r w:rsidRPr="008E7163">
        <w:rPr>
          <w:lang w:val="en-US"/>
        </w:rPr>
        <w:br/>
        <w:t>I would also like to confirm the Republic of Finland’s willingness to meet the requirements of</w:t>
      </w:r>
      <w:r w:rsidRPr="008E7163">
        <w:rPr>
          <w:lang w:val="en-US"/>
        </w:rPr>
        <w:br/>
        <w:t>NATO membership as laid out in the 1995 Study on NATO Enlargement, and to meet all other</w:t>
      </w:r>
      <w:r w:rsidRPr="008E7163">
        <w:rPr>
          <w:lang w:val="en-US"/>
        </w:rPr>
        <w:br/>
        <w:t>political and legal commitments of the Alliance, including with regard to third countries.</w:t>
      </w:r>
      <w:r w:rsidRPr="008E7163">
        <w:rPr>
          <w:lang w:val="en-US"/>
        </w:rPr>
        <w:br/>
        <w:t>The Republic of Finland will respect the obligations and positions explained during the recent</w:t>
      </w:r>
      <w:r w:rsidRPr="008E7163">
        <w:rPr>
          <w:lang w:val="en-US"/>
        </w:rPr>
        <w:br/>
        <w:t>Accession Talks.</w:t>
      </w:r>
      <w:r w:rsidRPr="008E7163">
        <w:rPr>
          <w:lang w:val="en-US"/>
        </w:rPr>
        <w:br/>
        <w:t>The Republic of Finland is committed to accede to the legal agreements and protocols requiring</w:t>
      </w:r>
      <w:r w:rsidRPr="008E7163">
        <w:rPr>
          <w:lang w:val="en-US"/>
        </w:rPr>
        <w:br/>
        <w:t>an invitation by the present Member States of the Alliance; as well as to the other legal</w:t>
      </w:r>
      <w:r w:rsidRPr="008E7163">
        <w:rPr>
          <w:lang w:val="en-US"/>
        </w:rPr>
        <w:br/>
        <w:t>instruments required for functioning properly within the Alliance.</w:t>
      </w:r>
      <w:r w:rsidRPr="008E7163">
        <w:rPr>
          <w:lang w:val="en-US"/>
        </w:rPr>
        <w:br/>
        <w:t xml:space="preserve">The Republic of Finland accepts NATO’s approach to security and </w:t>
      </w:r>
      <w:proofErr w:type="spellStart"/>
      <w:r w:rsidRPr="008E7163">
        <w:rPr>
          <w:lang w:val="en-US"/>
        </w:rPr>
        <w:t>defence</w:t>
      </w:r>
      <w:proofErr w:type="spellEnd"/>
      <w:r w:rsidRPr="008E7163">
        <w:rPr>
          <w:lang w:val="en-US"/>
        </w:rPr>
        <w:t>, including the</w:t>
      </w:r>
      <w:r w:rsidRPr="008E7163">
        <w:rPr>
          <w:lang w:val="en-US"/>
        </w:rPr>
        <w:br/>
        <w:t>essential role of nuclear weapons, intends to participate fully in NATO’s military structure and</w:t>
      </w:r>
      <w:r w:rsidRPr="008E7163">
        <w:rPr>
          <w:lang w:val="en-US"/>
        </w:rPr>
        <w:br/>
        <w:t xml:space="preserve">collective </w:t>
      </w:r>
      <w:proofErr w:type="spellStart"/>
      <w:r w:rsidRPr="008E7163">
        <w:rPr>
          <w:lang w:val="en-US"/>
        </w:rPr>
        <w:t>defence</w:t>
      </w:r>
      <w:proofErr w:type="spellEnd"/>
      <w:r w:rsidRPr="008E7163">
        <w:rPr>
          <w:lang w:val="en-US"/>
        </w:rPr>
        <w:t xml:space="preserve"> planning processes, and is willing to commit forces and capabilities for the full</w:t>
      </w:r>
      <w:r w:rsidRPr="008E7163">
        <w:rPr>
          <w:lang w:val="en-US"/>
        </w:rPr>
        <w:br/>
        <w:t>range of Alliance missions.</w:t>
      </w:r>
      <w:r w:rsidRPr="008E7163">
        <w:rPr>
          <w:lang w:val="en-US"/>
        </w:rPr>
        <w:br/>
        <w:t>The Republic of Finland undertakes to allocate sufficient budget resources for the</w:t>
      </w:r>
      <w:r w:rsidRPr="008E7163">
        <w:rPr>
          <w:lang w:val="en-US"/>
        </w:rPr>
        <w:br/>
        <w:t>implementation of its commitments upon accession to the Alliance, to contribute to the Civil</w:t>
      </w:r>
      <w:r w:rsidRPr="008E7163">
        <w:rPr>
          <w:lang w:val="en-US"/>
        </w:rPr>
        <w:br/>
        <w:t xml:space="preserve">Budget, the Military Budget, and the NATO Security Investment </w:t>
      </w:r>
      <w:proofErr w:type="spellStart"/>
      <w:r w:rsidRPr="008E7163">
        <w:rPr>
          <w:lang w:val="en-US"/>
        </w:rPr>
        <w:t>Programme</w:t>
      </w:r>
      <w:proofErr w:type="spellEnd"/>
      <w:r w:rsidRPr="008E7163">
        <w:rPr>
          <w:lang w:val="en-US"/>
        </w:rPr>
        <w:t>, on the basis of the</w:t>
      </w:r>
      <w:r w:rsidRPr="008E7163">
        <w:rPr>
          <w:lang w:val="en-US"/>
        </w:rPr>
        <w:br/>
        <w:t>modalities discussed during the Accession Talks and at a cost share of 0.9057 %.</w:t>
      </w:r>
      <w:r w:rsidRPr="008E7163">
        <w:rPr>
          <w:lang w:val="en-US"/>
        </w:rPr>
        <w:br/>
        <w:t>To</w:t>
      </w:r>
      <w:r w:rsidRPr="008E7163">
        <w:rPr>
          <w:lang w:val="en-US"/>
        </w:rPr>
        <w:br/>
        <w:t>H.E. Mr. Jens Stoltenberg</w:t>
      </w:r>
      <w:r w:rsidRPr="008E7163">
        <w:rPr>
          <w:lang w:val="en-US"/>
        </w:rPr>
        <w:br/>
        <w:t>Secretary General</w:t>
      </w:r>
      <w:r w:rsidRPr="008E7163">
        <w:rPr>
          <w:lang w:val="en-US"/>
        </w:rPr>
        <w:br/>
        <w:t>NATO Headquarters</w:t>
      </w:r>
      <w:r w:rsidRPr="008E7163">
        <w:rPr>
          <w:lang w:val="en-US"/>
        </w:rPr>
        <w:br/>
        <w:t>Brussels</w:t>
      </w:r>
      <w:r w:rsidRPr="008E7163">
        <w:rPr>
          <w:lang w:val="en-US"/>
        </w:rPr>
        <w:br/>
        <w:t>The Republic of Finland recognizes and accepts that the Alliance relies upon commonality of</w:t>
      </w:r>
      <w:r w:rsidRPr="008E7163">
        <w:rPr>
          <w:lang w:val="en-US"/>
        </w:rPr>
        <w:br/>
        <w:t>views, based on the principle of consensus in decision-making, and will work for consensus in</w:t>
      </w:r>
      <w:r w:rsidRPr="008E7163">
        <w:rPr>
          <w:lang w:val="en-US"/>
        </w:rPr>
        <w:br/>
        <w:t>the Alliance.</w:t>
      </w:r>
    </w:p>
    <w:p w14:paraId="4D32B3CD" w14:textId="77777777" w:rsidR="008E7163" w:rsidRDefault="008E7163" w:rsidP="008E7163">
      <w:pPr>
        <w:rPr>
          <w:lang w:val="en-US"/>
        </w:rPr>
      </w:pPr>
      <w:r w:rsidRPr="008E7163">
        <w:rPr>
          <w:lang w:val="en-US"/>
        </w:rPr>
        <w:t>The Republic of Finland agrees that terrorism, in all its forms and manifestations, is the most</w:t>
      </w:r>
      <w:r w:rsidRPr="008E7163">
        <w:rPr>
          <w:lang w:val="en-US"/>
        </w:rPr>
        <w:br/>
        <w:t>immediate asymmetric threat and transnational threat to NATO and its populations and is fully</w:t>
      </w:r>
      <w:r w:rsidRPr="008E7163">
        <w:rPr>
          <w:lang w:val="en-US"/>
        </w:rPr>
        <w:br/>
        <w:t>committed to fighting terrorism with determination, resolve and in solidarity.</w:t>
      </w:r>
      <w:r w:rsidRPr="008E7163">
        <w:rPr>
          <w:lang w:val="en-US"/>
        </w:rPr>
        <w:br/>
        <w:t>The Republic of Finland fully supports the continued openness of the Alliance to new members</w:t>
      </w:r>
      <w:r w:rsidRPr="008E7163">
        <w:rPr>
          <w:lang w:val="en-US"/>
        </w:rPr>
        <w:br/>
        <w:t>in accordance with the Washington Treaty and the relevant Summit Declarations.</w:t>
      </w:r>
      <w:r w:rsidRPr="008E7163">
        <w:rPr>
          <w:lang w:val="en-US"/>
        </w:rPr>
        <w:br/>
        <w:t>The Republic of Finland undertakes to implement, through action before or after accession as</w:t>
      </w:r>
      <w:r w:rsidRPr="008E7163">
        <w:rPr>
          <w:lang w:val="en-US"/>
        </w:rPr>
        <w:br/>
        <w:t>appropriate, any further measures that may be identified before accession as needed to ensure</w:t>
      </w:r>
      <w:r w:rsidRPr="008E7163">
        <w:rPr>
          <w:lang w:val="en-US"/>
        </w:rPr>
        <w:br/>
        <w:t>the Republic of Finland’s smooth integration and effective contribution to the Alliance.</w:t>
      </w:r>
      <w:r w:rsidRPr="008E7163">
        <w:rPr>
          <w:lang w:val="en-US"/>
        </w:rPr>
        <w:br/>
        <w:t>The Republic of Finland’s position on the responsibilities and obligations of NATO membership</w:t>
      </w:r>
      <w:r w:rsidRPr="008E7163">
        <w:rPr>
          <w:lang w:val="en-US"/>
        </w:rPr>
        <w:br/>
        <w:t>was set out in detail in the statements made for the record during the accession talks.</w:t>
      </w:r>
      <w:r w:rsidRPr="008E7163">
        <w:rPr>
          <w:lang w:val="en-US"/>
        </w:rPr>
        <w:br/>
        <w:t>Please accept, Excellency, the assurance of my highest consideration.</w:t>
      </w:r>
    </w:p>
    <w:p w14:paraId="21143DEE" w14:textId="423C8F49" w:rsidR="008E7163" w:rsidRPr="008E7163" w:rsidRDefault="008E7163" w:rsidP="008E7163">
      <w:pPr>
        <w:rPr>
          <w:lang w:val="en-US"/>
        </w:rPr>
      </w:pPr>
      <w:r w:rsidRPr="008E7163">
        <w:rPr>
          <w:lang w:val="en-US"/>
        </w:rPr>
        <w:br/>
        <w:t>July 2022</w:t>
      </w:r>
      <w:r w:rsidRPr="008E7163">
        <w:rPr>
          <w:lang w:val="en-US"/>
        </w:rPr>
        <w:br/>
      </w:r>
      <w:proofErr w:type="spellStart"/>
      <w:r w:rsidRPr="008E7163">
        <w:rPr>
          <w:lang w:val="en-US"/>
        </w:rPr>
        <w:t>Pekka</w:t>
      </w:r>
      <w:proofErr w:type="spellEnd"/>
      <w:r w:rsidRPr="008E7163">
        <w:rPr>
          <w:lang w:val="en-US"/>
        </w:rPr>
        <w:t xml:space="preserve"> </w:t>
      </w:r>
      <w:proofErr w:type="spellStart"/>
      <w:r w:rsidRPr="008E7163">
        <w:rPr>
          <w:lang w:val="en-US"/>
        </w:rPr>
        <w:t>Haavisto</w:t>
      </w:r>
      <w:proofErr w:type="spellEnd"/>
      <w:r w:rsidRPr="008E7163">
        <w:rPr>
          <w:lang w:val="en-US"/>
        </w:rPr>
        <w:br/>
        <w:t>Minister for Foreign Affairs</w:t>
      </w:r>
    </w:p>
    <w:sectPr w:rsidR="008E7163" w:rsidRPr="008E7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63"/>
    <w:rsid w:val="008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9815"/>
  <w15:chartTrackingRefBased/>
  <w15:docId w15:val="{B268F409-85C9-4D49-B50A-89E88527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Lars-Gunnar Liljestrand</dc:creator>
  <cp:keywords/>
  <dc:description/>
  <cp:lastModifiedBy>Lars-Gunnar Liljestrand</cp:lastModifiedBy>
  <cp:revision>1</cp:revision>
  <dcterms:created xsi:type="dcterms:W3CDTF">2022-07-06T19:38:00Z</dcterms:created>
  <dcterms:modified xsi:type="dcterms:W3CDTF">2022-07-06T19:42:00Z</dcterms:modified>
</cp:coreProperties>
</file>